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ED" w:rsidRDefault="009675ED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D0496" w:rsidRPr="009675ED" w:rsidRDefault="00316EBA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75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VŠEOBECNE </w:t>
      </w:r>
      <w:r w:rsidR="009D0496" w:rsidRPr="009675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ZÁVÄZNÉ NARIADENIE</w:t>
      </w:r>
    </w:p>
    <w:p w:rsidR="009675ED" w:rsidRDefault="009675ED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Obce Ipeľské Predmostie</w:t>
      </w:r>
    </w:p>
    <w:p w:rsidR="009675ED" w:rsidRPr="009D0496" w:rsidRDefault="009675ED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0496" w:rsidRPr="009675ED" w:rsidRDefault="00316EBA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5ED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="009675ED" w:rsidRPr="009675ED">
        <w:rPr>
          <w:rFonts w:ascii="Times New Roman" w:hAnsi="Times New Roman" w:cs="Times New Roman"/>
          <w:b/>
          <w:bCs/>
          <w:sz w:val="28"/>
          <w:szCs w:val="28"/>
        </w:rPr>
        <w:t>. 1/2016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poskytovaní sociálnych služieb, o výške a spôsobe úhrad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 poskytované sociálne služby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Obecné zastupiteľstvo v</w:t>
      </w:r>
      <w:r w:rsidR="009675ED">
        <w:rPr>
          <w:rFonts w:ascii="Times New Roman" w:hAnsi="Times New Roman" w:cs="Times New Roman"/>
          <w:sz w:val="24"/>
          <w:szCs w:val="24"/>
        </w:rPr>
        <w:t> Ipeľskom Predmostí</w:t>
      </w:r>
      <w:r w:rsidRPr="009D0496">
        <w:rPr>
          <w:rFonts w:ascii="Times New Roman" w:hAnsi="Times New Roman" w:cs="Times New Roman"/>
          <w:sz w:val="24"/>
          <w:szCs w:val="24"/>
        </w:rPr>
        <w:t xml:space="preserve"> na základe § 6 ods. 1 zákona č.369/1990 Zb.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D0496">
        <w:rPr>
          <w:rFonts w:ascii="Times New Roman" w:hAnsi="Times New Roman" w:cs="Times New Roman"/>
          <w:sz w:val="24"/>
          <w:szCs w:val="24"/>
        </w:rPr>
        <w:t>obecnom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zriadení v znení neskorších predpisov, čl. 68 Ústavy SR a v súlade so zákonom č. 448/2008 Z.z. o sociálnych službách a o zmene a doplnení zákona č. 455/1991 Zb.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D0496">
        <w:rPr>
          <w:rFonts w:ascii="Times New Roman" w:hAnsi="Times New Roman" w:cs="Times New Roman"/>
          <w:sz w:val="24"/>
          <w:szCs w:val="24"/>
        </w:rPr>
        <w:t>živnostenskom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podnikaní (živnostenský zákon) v znení neskorších predpisov sa uznieslo na tomto všeobecne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záväznom nariadení: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1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Úvodné ustanovenia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Toto Všeobecne záväzné nariadenie o poskytovaní sociálnych služieb, o výške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spôsobe úhrad za poskytované sociálne služby (ďalej len „VZN“) ustanovuje podmienky,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 xml:space="preserve">základe ktorých obec </w:t>
      </w:r>
      <w:r w:rsidR="009675ED">
        <w:rPr>
          <w:rFonts w:ascii="Times New Roman" w:hAnsi="Times New Roman" w:cs="Times New Roman"/>
          <w:sz w:val="24"/>
          <w:szCs w:val="24"/>
        </w:rPr>
        <w:t>Ipeľské Predmostie</w:t>
      </w:r>
      <w:r w:rsidRPr="009D0496">
        <w:rPr>
          <w:rFonts w:ascii="Times New Roman" w:hAnsi="Times New Roman" w:cs="Times New Roman"/>
          <w:sz w:val="24"/>
          <w:szCs w:val="24"/>
        </w:rPr>
        <w:t xml:space="preserve"> pri výkone svojej samosprávnej pôsobnosti zabezpečuje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sociálne služby pre občana, ktorý je odkázaný na sociálnu službu a stanovuje spôsob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D0496">
        <w:rPr>
          <w:rFonts w:ascii="Times New Roman" w:hAnsi="Times New Roman" w:cs="Times New Roman"/>
          <w:sz w:val="24"/>
          <w:szCs w:val="24"/>
        </w:rPr>
        <w:t>výšku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úhrady za poskytovanie sociálnej služby.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2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Vymedzenie pojmov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1. Sociálna služba je odborná činnosť, obslužná činnosť alebo ďalšia činnosť alebo súbor týchto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činností, ktoré sú zamerané na: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a) prevenciu vzniku nepriaznivej sociálnej situácie, riešenie nepriaznivej sociálnej situácie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zmiernenie nepriaznivej sociálnej situácie fyzickej osoby, rodiny, alebo komunity,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b) zachovanie, obnovu alebo rozvoj schopností fyzickej osoby viesť samostatný život a na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podporu jej začlenenia do spoločnosti,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c) zabezpečenie nevyhnutných podmienok na uspokojovanie základných životných potrieb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fyzickej osoby,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d) riešenie krízovej situácie fyzickej osoby a rodiny,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e) prevenciu sociálneho vylúčenia fyzickej osoby a rodiny.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2. Sociálna služba sa poskytuje: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a) ambulantnou formou /fyzická osoba je dopravovaná, alebo sprevádzaná do miesta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poskytovania sociálnej služby/,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b) terénnou formou /fyzickej osobe sa poskytuje sociálna služba v jej prirodzenom prostredí/,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c) pobytovou formou /v zariadení/ alebo inou formou podľa nepriaznivej sociálnej situácie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a prostredia, v ktorom sa fyzická osoba zdržiava.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5ED" w:rsidRPr="009D0496" w:rsidRDefault="009675ED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3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Druhy poskytovaných a zabezpečovaných sociálnych služieb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 xml:space="preserve">1. Obec </w:t>
      </w:r>
      <w:r w:rsidR="009675ED">
        <w:rPr>
          <w:rFonts w:ascii="Times New Roman" w:hAnsi="Times New Roman" w:cs="Times New Roman"/>
          <w:sz w:val="24"/>
          <w:szCs w:val="24"/>
        </w:rPr>
        <w:t>Ipeľské Predmostie</w:t>
      </w:r>
      <w:r w:rsidRPr="009D0496">
        <w:rPr>
          <w:rFonts w:ascii="Times New Roman" w:hAnsi="Times New Roman" w:cs="Times New Roman"/>
          <w:sz w:val="24"/>
          <w:szCs w:val="24"/>
        </w:rPr>
        <w:t xml:space="preserve"> na svojom území poskytuje: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a) sociálne služby na riešenie nepriaznivej sociálnej situácie z dôvodu ťažkého zdravotného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lastRenderedPageBreak/>
        <w:t>postihnutia, nepriaznivého zdravotného stavu alebo z dôvodu dôchodkového veku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opatrovateľskú službu,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b) podporné služby - odľahčovaciu službu.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 xml:space="preserve">2. Obec </w:t>
      </w:r>
      <w:r w:rsidR="009675ED">
        <w:rPr>
          <w:rFonts w:ascii="Times New Roman" w:hAnsi="Times New Roman" w:cs="Times New Roman"/>
          <w:sz w:val="24"/>
          <w:szCs w:val="24"/>
        </w:rPr>
        <w:t>Ipeľské Predmostie</w:t>
      </w:r>
      <w:r w:rsidRPr="009D0496">
        <w:rPr>
          <w:rFonts w:ascii="Times New Roman" w:hAnsi="Times New Roman" w:cs="Times New Roman"/>
          <w:sz w:val="24"/>
          <w:szCs w:val="24"/>
        </w:rPr>
        <w:t xml:space="preserve"> zabezpečí poskytovanie sociálnej služby v zariadení pre seniorov,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v zariadení opatrovateľskej služby, v dennom stacionári a iné sociálne služby v súlade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zákonom o sociálnych službách u poskytovateľa sociálnej služby fyzickej osobe, ktorá žiada o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uzatvorenie zmluvy o poskytovaní sociálnej služby na základe výberu poskytovateľa.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4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Konanie vo veci odkázanosti na sociálnu službu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1. Žiadosť o posúdenie odkázanosti na sociálnu službu podáva občan s trvalým pobytom na</w:t>
      </w:r>
    </w:p>
    <w:p w:rsidR="009675ED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 xml:space="preserve">území obce </w:t>
      </w:r>
      <w:r w:rsidR="009675ED">
        <w:rPr>
          <w:rFonts w:ascii="Times New Roman" w:hAnsi="Times New Roman" w:cs="Times New Roman"/>
          <w:sz w:val="24"/>
          <w:szCs w:val="24"/>
        </w:rPr>
        <w:t>Ipeľské Predmostie</w:t>
      </w:r>
      <w:r w:rsidRPr="009D0496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Obecnom</w:t>
      </w:r>
      <w:r w:rsidRPr="009D0496">
        <w:rPr>
          <w:rFonts w:ascii="Times New Roman" w:hAnsi="Times New Roman" w:cs="Times New Roman"/>
          <w:sz w:val="24"/>
          <w:szCs w:val="24"/>
        </w:rPr>
        <w:t xml:space="preserve"> úrad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D0496">
        <w:rPr>
          <w:rFonts w:ascii="Times New Roman" w:hAnsi="Times New Roman" w:cs="Times New Roman"/>
          <w:sz w:val="24"/>
          <w:szCs w:val="24"/>
        </w:rPr>
        <w:t xml:space="preserve"> </w:t>
      </w:r>
      <w:r w:rsidR="009675ED">
        <w:rPr>
          <w:rFonts w:ascii="Times New Roman" w:hAnsi="Times New Roman" w:cs="Times New Roman"/>
          <w:sz w:val="24"/>
          <w:szCs w:val="24"/>
        </w:rPr>
        <w:t>v Ipeľskom Predmostí</w:t>
      </w:r>
      <w:r>
        <w:rPr>
          <w:rFonts w:ascii="Times New Roman" w:hAnsi="Times New Roman" w:cs="Times New Roman"/>
          <w:sz w:val="24"/>
          <w:szCs w:val="24"/>
        </w:rPr>
        <w:t xml:space="preserve"> č. </w:t>
      </w:r>
      <w:r w:rsidR="009675ED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>, 991 1</w:t>
      </w:r>
      <w:r w:rsidR="009675ED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9D0496" w:rsidRPr="009D0496" w:rsidRDefault="009675ED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Veľká Ves nad Ipľom</w:t>
      </w:r>
      <w:r w:rsidR="009D0496" w:rsidRPr="009D0496">
        <w:rPr>
          <w:rFonts w:ascii="Times New Roman" w:hAnsi="Times New Roman" w:cs="Times New Roman"/>
          <w:sz w:val="24"/>
          <w:szCs w:val="24"/>
        </w:rPr>
        <w:t>.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 xml:space="preserve">2. Na účely posúdenia odkázanosti na sociálnu službu obec </w:t>
      </w:r>
      <w:r w:rsidR="009675ED">
        <w:rPr>
          <w:rFonts w:ascii="Times New Roman" w:hAnsi="Times New Roman" w:cs="Times New Roman"/>
          <w:sz w:val="24"/>
          <w:szCs w:val="24"/>
        </w:rPr>
        <w:t>Ipeľské Predmostie</w:t>
      </w:r>
      <w:r w:rsidRPr="009D0496">
        <w:rPr>
          <w:rFonts w:ascii="Times New Roman" w:hAnsi="Times New Roman" w:cs="Times New Roman"/>
          <w:sz w:val="24"/>
          <w:szCs w:val="24"/>
        </w:rPr>
        <w:t xml:space="preserve"> zabezpečí: lekársky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posudok, sociálny posudok, posudok o odkázanosti na sociálnu službu a vydá rozhodnutie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odkázanosti na sociálnu službu.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3. Na konanie vo veciach odkázanosti na sociálnu službu sa vzťahuje zákon č.71/1967 Zb.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o správnom konaní v znení neskorších predpisov.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5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Opatrovateľská služba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1. Opatrovateľská služba sa poskytuje ako terénna sociálna služba zabezpečovaná na území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 xml:space="preserve">obce </w:t>
      </w:r>
      <w:r w:rsidR="009675ED">
        <w:rPr>
          <w:rFonts w:ascii="Times New Roman" w:hAnsi="Times New Roman" w:cs="Times New Roman"/>
          <w:sz w:val="24"/>
          <w:szCs w:val="24"/>
        </w:rPr>
        <w:t>Ipeľské Predmostie</w:t>
      </w:r>
      <w:r w:rsidRPr="009D0496">
        <w:rPr>
          <w:rFonts w:ascii="Times New Roman" w:hAnsi="Times New Roman" w:cs="Times New Roman"/>
          <w:sz w:val="24"/>
          <w:szCs w:val="24"/>
        </w:rPr>
        <w:t xml:space="preserve"> v domácom prostredí občana, ktorý: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a) je odkázaný na pomoc inej fyzickej osoby a jeho stupeň odkázanosti je najmenej II. podľa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prílohy č. 3 zákona o sociálnych službách,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b) je odkázaný na pomoc pri úkonoch sebaobsluhy, úkonoch starostlivosti o svoju domácnosť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a základných sociálnych aktivitách podľa prílohy č. 4 zákona o sociálnych službách,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 xml:space="preserve">c) má trvalý pobyt na území obce </w:t>
      </w:r>
      <w:r w:rsidR="009675ED">
        <w:rPr>
          <w:rFonts w:ascii="Times New Roman" w:hAnsi="Times New Roman" w:cs="Times New Roman"/>
          <w:sz w:val="24"/>
          <w:szCs w:val="24"/>
        </w:rPr>
        <w:t>Ipeľské Predmostie</w:t>
      </w:r>
      <w:r w:rsidRPr="009D0496">
        <w:rPr>
          <w:rFonts w:ascii="Times New Roman" w:hAnsi="Times New Roman" w:cs="Times New Roman"/>
          <w:sz w:val="24"/>
          <w:szCs w:val="24"/>
        </w:rPr>
        <w:t>.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2. Okruh osôb, ktorým nemožno poskytovať opatrovateľskú službu, je upravený v § 41 ods. 3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a 4 zákona o sociálnych službách.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3. V rámci opatrovateľskej služby sa poskytujú úkony sebaobsluhy, úkony starostlivosti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o domácnosť, základné sociálne aktivity a dohľad pri úkonoch sebaobsluhy, úkonoch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starostlivosti o domácnosť a pri vykonávaní základných sociálnych aktivít.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4. Rozsah úkonov opatrovateľskej služby na základe sociálnej posudkovej činnosti určuje 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v hodinách.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5. Opatrovateľská služba sa poskytuje na základe právoplatného rozhodnutia odkázanosti na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opatrovateľskú službu po dobu trvania podmienok na tento druh sociálnej služby.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6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Výška a spôsob úhrady za opatrovateľskú službu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96" w:rsidRPr="00316EBA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BA">
        <w:rPr>
          <w:rFonts w:ascii="Times New Roman" w:hAnsi="Times New Roman" w:cs="Times New Roman"/>
          <w:sz w:val="24"/>
          <w:szCs w:val="24"/>
        </w:rPr>
        <w:t>1. Opatrovateľská služba sa poskytuje minimálne 1,5 hodín denne a maximálne 7,5 hodín</w:t>
      </w:r>
    </w:p>
    <w:p w:rsidR="009D0496" w:rsidRPr="00316EBA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BA">
        <w:rPr>
          <w:rFonts w:ascii="Times New Roman" w:hAnsi="Times New Roman" w:cs="Times New Roman"/>
          <w:sz w:val="24"/>
          <w:szCs w:val="24"/>
        </w:rPr>
        <w:t>denne v pracovných dňoch v čase od 7:00 do 19:00 hod.</w:t>
      </w:r>
    </w:p>
    <w:p w:rsidR="009D0496" w:rsidRP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BA">
        <w:rPr>
          <w:rFonts w:ascii="Times New Roman" w:hAnsi="Times New Roman" w:cs="Times New Roman"/>
          <w:sz w:val="24"/>
          <w:szCs w:val="24"/>
        </w:rPr>
        <w:t xml:space="preserve">2. Výška úhrady za opatrovateľskú službu je </w:t>
      </w:r>
      <w:r w:rsidR="00575527" w:rsidRPr="00316EBA">
        <w:rPr>
          <w:rFonts w:ascii="Times New Roman" w:hAnsi="Times New Roman" w:cs="Times New Roman"/>
          <w:sz w:val="24"/>
          <w:szCs w:val="24"/>
        </w:rPr>
        <w:t xml:space="preserve">stanovená na </w:t>
      </w:r>
      <w:r w:rsidR="00D81C61" w:rsidRPr="00316EBA">
        <w:rPr>
          <w:rFonts w:ascii="Times New Roman" w:hAnsi="Times New Roman" w:cs="Times New Roman"/>
          <w:b/>
          <w:sz w:val="24"/>
          <w:szCs w:val="24"/>
        </w:rPr>
        <w:t>0,</w:t>
      </w:r>
      <w:r w:rsidR="00A5561C">
        <w:rPr>
          <w:rFonts w:ascii="Times New Roman" w:hAnsi="Times New Roman" w:cs="Times New Roman"/>
          <w:b/>
          <w:sz w:val="24"/>
          <w:szCs w:val="24"/>
        </w:rPr>
        <w:t>3</w:t>
      </w:r>
      <w:r w:rsidR="00575527" w:rsidRPr="00316EBA">
        <w:rPr>
          <w:rFonts w:ascii="Times New Roman" w:hAnsi="Times New Roman" w:cs="Times New Roman"/>
          <w:b/>
          <w:sz w:val="24"/>
          <w:szCs w:val="24"/>
        </w:rPr>
        <w:t>0 EUR za hodinu</w:t>
      </w:r>
      <w:r w:rsidR="00575527" w:rsidRPr="00316EBA">
        <w:rPr>
          <w:rFonts w:ascii="Times New Roman" w:hAnsi="Times New Roman" w:cs="Times New Roman"/>
          <w:sz w:val="24"/>
          <w:szCs w:val="24"/>
        </w:rPr>
        <w:t>.</w:t>
      </w:r>
    </w:p>
    <w:p w:rsidR="009D0496" w:rsidRPr="009D0496" w:rsidRDefault="00575527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0496" w:rsidRPr="009D0496">
        <w:rPr>
          <w:rFonts w:ascii="Times New Roman" w:hAnsi="Times New Roman" w:cs="Times New Roman"/>
          <w:sz w:val="24"/>
          <w:szCs w:val="24"/>
        </w:rPr>
        <w:t>. Úhradu za poskytovanú opatrovateľskú službu platí občan podľa skutočného rozsahu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poskytnutých úkonov sebaobsluhy, úkonov starostlivosti o domácnosť a základných sociálnych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lastRenderedPageBreak/>
        <w:t>aktivít za kalendárny mesiac, v ktorom sa opatrovateľská služba poskytovala, v prepočte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počet pracovných dní, najneskôr do 15. dňa nasledujúceho kalendárneho mesiaca prevodom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 xml:space="preserve">z účtu v peňažnom ústave, poštovou poukážkou na účet </w:t>
      </w:r>
      <w:r>
        <w:rPr>
          <w:rFonts w:ascii="Times New Roman" w:hAnsi="Times New Roman" w:cs="Times New Roman"/>
          <w:sz w:val="24"/>
          <w:szCs w:val="24"/>
        </w:rPr>
        <w:t>obce</w:t>
      </w:r>
      <w:r w:rsidR="009D0496" w:rsidRPr="009D0496">
        <w:rPr>
          <w:rFonts w:ascii="Times New Roman" w:hAnsi="Times New Roman" w:cs="Times New Roman"/>
          <w:sz w:val="24"/>
          <w:szCs w:val="24"/>
        </w:rPr>
        <w:t xml:space="preserve"> alebo v hotovosti do pokladne</w:t>
      </w:r>
      <w:r>
        <w:rPr>
          <w:rFonts w:ascii="Times New Roman" w:hAnsi="Times New Roman" w:cs="Times New Roman"/>
          <w:sz w:val="24"/>
          <w:szCs w:val="24"/>
        </w:rPr>
        <w:t xml:space="preserve"> obce</w:t>
      </w:r>
      <w:r w:rsidR="009D0496" w:rsidRPr="009D0496">
        <w:rPr>
          <w:rFonts w:ascii="Times New Roman" w:hAnsi="Times New Roman" w:cs="Times New Roman"/>
          <w:sz w:val="24"/>
          <w:szCs w:val="24"/>
        </w:rPr>
        <w:t>.</w:t>
      </w:r>
    </w:p>
    <w:p w:rsidR="00575527" w:rsidRDefault="00575527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496" w:rsidRPr="009D0496">
        <w:rPr>
          <w:rFonts w:ascii="Times New Roman" w:hAnsi="Times New Roman" w:cs="Times New Roman"/>
          <w:sz w:val="24"/>
          <w:szCs w:val="24"/>
        </w:rPr>
        <w:t>. Prijímateľ sociálnej služby je povinný platiť úhradu za poskytovanie sociálnej služby 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svojho príjmu a majetku. Po zaplatení úhrady za poskytovanú sociálnu službu musí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prijímateľovi /občanovi/ sociálnej služby zostať z jeho príjmu 1,3 násobok sumy životného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96" w:rsidRPr="009D0496">
        <w:rPr>
          <w:rFonts w:ascii="Times New Roman" w:hAnsi="Times New Roman" w:cs="Times New Roman"/>
          <w:sz w:val="24"/>
          <w:szCs w:val="24"/>
        </w:rPr>
        <w:t>minima pre jednu plnoletú fyzickú osobu /§ 73 zákona o sociálnych službách/.</w:t>
      </w:r>
    </w:p>
    <w:p w:rsidR="009D0496" w:rsidRDefault="009D0496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6. Rozsah a podmienky úhrady za poskytovanie opatrovateľskej služby si občan dohodne s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poskytovateľom opatrovateľskej služby v zmluve o poskytovaní sociálnej služby v súlade s §74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zákona o sociálnych službách.</w:t>
      </w:r>
    </w:p>
    <w:p w:rsidR="00575527" w:rsidRDefault="00575527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27" w:rsidRPr="009D0496" w:rsidRDefault="00575527" w:rsidP="009D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Default="009D0496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7</w:t>
      </w:r>
    </w:p>
    <w:p w:rsidR="009D0496" w:rsidRDefault="009D0496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Odľahčovacia služba</w:t>
      </w:r>
    </w:p>
    <w:p w:rsidR="00575527" w:rsidRPr="009D0496" w:rsidRDefault="00575527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96" w:rsidRPr="009D0496" w:rsidRDefault="009D0496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Odľahčovacia služba je sociálna služba poskytovaná fyzickej osobe, ktorá opatruje</w:t>
      </w:r>
      <w:r w:rsidR="00575527">
        <w:rPr>
          <w:rFonts w:ascii="Times New Roman" w:hAnsi="Times New Roman" w:cs="Times New Roman"/>
          <w:sz w:val="24"/>
          <w:szCs w:val="24"/>
        </w:rPr>
        <w:t xml:space="preserve"> inú </w:t>
      </w:r>
      <w:r w:rsidRPr="009D0496">
        <w:rPr>
          <w:rFonts w:ascii="Times New Roman" w:hAnsi="Times New Roman" w:cs="Times New Roman"/>
          <w:sz w:val="24"/>
          <w:szCs w:val="24"/>
        </w:rPr>
        <w:t>fyzickú osobu s ťažkým zdravotným postihnutím, ktorou sa poskytuje alebo zabezpečuje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fyzickej osobe s ťažkým zdravotným postihnutím sociálna služba počas obdobia, v</w:t>
      </w:r>
      <w:r w:rsidR="00575527">
        <w:rPr>
          <w:rFonts w:ascii="Times New Roman" w:hAnsi="Times New Roman" w:cs="Times New Roman"/>
          <w:sz w:val="24"/>
          <w:szCs w:val="24"/>
        </w:rPr>
        <w:t> </w:t>
      </w:r>
      <w:r w:rsidRPr="009D0496">
        <w:rPr>
          <w:rFonts w:ascii="Times New Roman" w:hAnsi="Times New Roman" w:cs="Times New Roman"/>
          <w:sz w:val="24"/>
          <w:szCs w:val="24"/>
        </w:rPr>
        <w:t>ktorom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fyzická osoba, ktorá opatruje, nemôže opatrovanie vykonávať. Odľahčovacia služba patrí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k podporným službám /§ 54 zákona o sociálnych službách/.</w:t>
      </w:r>
    </w:p>
    <w:p w:rsidR="00575527" w:rsidRDefault="00575527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5527" w:rsidRDefault="00575527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0496" w:rsidRDefault="009D0496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8</w:t>
      </w:r>
    </w:p>
    <w:p w:rsidR="009D0496" w:rsidRDefault="009D0496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Výška a spôsob úhrady za odľahčovaciu službu</w:t>
      </w:r>
    </w:p>
    <w:p w:rsidR="00575527" w:rsidRPr="009D0496" w:rsidRDefault="00575527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527" w:rsidRDefault="009D0496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BA">
        <w:rPr>
          <w:rFonts w:ascii="Times New Roman" w:hAnsi="Times New Roman" w:cs="Times New Roman"/>
          <w:sz w:val="24"/>
          <w:szCs w:val="24"/>
        </w:rPr>
        <w:t>1. Výška úhrady za sociálnu službu poskytovanú v rámci odľahčovacej služby je 1,50 € za</w:t>
      </w:r>
      <w:r w:rsidR="00575527" w:rsidRPr="00316EBA">
        <w:rPr>
          <w:rFonts w:ascii="Times New Roman" w:hAnsi="Times New Roman" w:cs="Times New Roman"/>
          <w:sz w:val="24"/>
          <w:szCs w:val="24"/>
        </w:rPr>
        <w:t xml:space="preserve"> </w:t>
      </w:r>
      <w:r w:rsidRPr="00316EBA">
        <w:rPr>
          <w:rFonts w:ascii="Times New Roman" w:hAnsi="Times New Roman" w:cs="Times New Roman"/>
          <w:sz w:val="24"/>
          <w:szCs w:val="24"/>
        </w:rPr>
        <w:t>hodinu poskytovanej služby pre plnoletú fyzickú osobu a 0,50 € pre neplnoletú fyzickú osobu.</w:t>
      </w:r>
    </w:p>
    <w:p w:rsidR="009D0496" w:rsidRPr="009D0496" w:rsidRDefault="009D0496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2. Úhradu za poskytovanú službu poskytovanú v rámci odľahčovacej služby zaplatí občan za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 xml:space="preserve">kalendárny mesiac, v ktorom sa sociálna služba poskytovala, najneskôr do 15. </w:t>
      </w:r>
      <w:r w:rsidR="00575527">
        <w:rPr>
          <w:rFonts w:ascii="Times New Roman" w:hAnsi="Times New Roman" w:cs="Times New Roman"/>
          <w:sz w:val="24"/>
          <w:szCs w:val="24"/>
        </w:rPr>
        <w:t>d</w:t>
      </w:r>
      <w:r w:rsidRPr="009D0496">
        <w:rPr>
          <w:rFonts w:ascii="Times New Roman" w:hAnsi="Times New Roman" w:cs="Times New Roman"/>
          <w:sz w:val="24"/>
          <w:szCs w:val="24"/>
        </w:rPr>
        <w:t>ňa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nasledujúceho kalendárneho mesiaca prevodom z účtu v peňažnom ústave, poštovou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 xml:space="preserve">poukážkou na účet </w:t>
      </w:r>
      <w:r w:rsidR="00575527">
        <w:rPr>
          <w:rFonts w:ascii="Times New Roman" w:hAnsi="Times New Roman" w:cs="Times New Roman"/>
          <w:sz w:val="24"/>
          <w:szCs w:val="24"/>
        </w:rPr>
        <w:t>obce</w:t>
      </w:r>
      <w:r w:rsidRPr="009D0496">
        <w:rPr>
          <w:rFonts w:ascii="Times New Roman" w:hAnsi="Times New Roman" w:cs="Times New Roman"/>
          <w:sz w:val="24"/>
          <w:szCs w:val="24"/>
        </w:rPr>
        <w:t xml:space="preserve"> alebo v hotovosti do pokladne </w:t>
      </w:r>
      <w:r w:rsidR="00575527">
        <w:rPr>
          <w:rFonts w:ascii="Times New Roman" w:hAnsi="Times New Roman" w:cs="Times New Roman"/>
          <w:sz w:val="24"/>
          <w:szCs w:val="24"/>
        </w:rPr>
        <w:t>obce</w:t>
      </w:r>
      <w:r w:rsidRPr="009D0496">
        <w:rPr>
          <w:rFonts w:ascii="Times New Roman" w:hAnsi="Times New Roman" w:cs="Times New Roman"/>
          <w:sz w:val="24"/>
          <w:szCs w:val="24"/>
        </w:rPr>
        <w:t>.</w:t>
      </w:r>
    </w:p>
    <w:p w:rsidR="00575527" w:rsidRDefault="00575527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5527" w:rsidRDefault="00575527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0496" w:rsidRPr="009D0496" w:rsidRDefault="009D0496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9</w:t>
      </w:r>
    </w:p>
    <w:p w:rsidR="009D0496" w:rsidRPr="009D0496" w:rsidRDefault="009D0496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Spoločné ustanovenia</w:t>
      </w:r>
    </w:p>
    <w:p w:rsidR="00575527" w:rsidRDefault="00575527" w:rsidP="009D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496" w:rsidRPr="009D0496" w:rsidRDefault="009D0496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1. Poskytovateľ sociálnej služby je povinný chrániť osobné údaje získané za účelom určenia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výšky</w:t>
      </w:r>
      <w:r w:rsidR="00575527">
        <w:rPr>
          <w:rFonts w:ascii="Times New Roman" w:hAnsi="Times New Roman" w:cs="Times New Roman"/>
          <w:sz w:val="24"/>
          <w:szCs w:val="24"/>
        </w:rPr>
        <w:t xml:space="preserve"> platby</w:t>
      </w:r>
      <w:r w:rsidRPr="009D0496">
        <w:rPr>
          <w:rFonts w:ascii="Times New Roman" w:hAnsi="Times New Roman" w:cs="Times New Roman"/>
          <w:sz w:val="24"/>
          <w:szCs w:val="24"/>
        </w:rPr>
        <w:t xml:space="preserve"> za poskytované sociálne služby v zmysle zákona č. 428/2002 Z. z. o ochrane osobných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údajov v znení neskorších zmien a doplnkov.</w:t>
      </w:r>
    </w:p>
    <w:p w:rsidR="009D0496" w:rsidRPr="009D0496" w:rsidRDefault="009D0496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2. Pri poskytovaní sociálnych služieb a stanovení úhrad za tieto sociálne služby sa primerane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použije zákon č. 448/2008 Z. z. o sociálnych službách a o zmene a doplnení zákona č.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445/1991 Zb. o živnostenskom podnikaní /živnostenský zákon/ v znení neskorších predpisov,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zákon NR SR č. 601/2003 Z. z. o životnom minime a o zmene a doplnení niektorých zákonov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v platnom znení, zákon č. 36/2005 Z. z. o rodine v znení neskorších predpisov, zákon č.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71/1967 Zb. o správnom konaní v znení neskorších predpisov, zákon č. 369/1990 Zb.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o obecnom zriadení v znení neskorších zmien a doplnkov a Občiansky zákonník v</w:t>
      </w:r>
      <w:r w:rsidR="00575527">
        <w:rPr>
          <w:rFonts w:ascii="Times New Roman" w:hAnsi="Times New Roman" w:cs="Times New Roman"/>
          <w:sz w:val="24"/>
          <w:szCs w:val="24"/>
        </w:rPr>
        <w:t> </w:t>
      </w:r>
      <w:r w:rsidRPr="009D0496">
        <w:rPr>
          <w:rFonts w:ascii="Times New Roman" w:hAnsi="Times New Roman" w:cs="Times New Roman"/>
          <w:sz w:val="24"/>
          <w:szCs w:val="24"/>
        </w:rPr>
        <w:t>platnom</w:t>
      </w:r>
      <w:r w:rsidR="00575527">
        <w:rPr>
          <w:rFonts w:ascii="Times New Roman" w:hAnsi="Times New Roman" w:cs="Times New Roman"/>
          <w:sz w:val="24"/>
          <w:szCs w:val="24"/>
        </w:rPr>
        <w:t xml:space="preserve"> </w:t>
      </w:r>
      <w:r w:rsidRPr="009D0496">
        <w:rPr>
          <w:rFonts w:ascii="Times New Roman" w:hAnsi="Times New Roman" w:cs="Times New Roman"/>
          <w:sz w:val="24"/>
          <w:szCs w:val="24"/>
        </w:rPr>
        <w:t>znení.</w:t>
      </w:r>
    </w:p>
    <w:p w:rsidR="00575527" w:rsidRDefault="00575527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21AB" w:rsidRDefault="00FD21AB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21AB" w:rsidRDefault="00FD21AB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21AB" w:rsidRDefault="00FD21AB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21AB" w:rsidRDefault="00FD21AB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0496" w:rsidRPr="009D0496" w:rsidRDefault="009D0496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Článok 10</w:t>
      </w:r>
    </w:p>
    <w:p w:rsidR="009D0496" w:rsidRPr="009D0496" w:rsidRDefault="009D0496" w:rsidP="0057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>Záverečné ustanovenie</w:t>
      </w:r>
    </w:p>
    <w:p w:rsidR="00575527" w:rsidRDefault="00575527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Default="009D0496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1.</w:t>
      </w:r>
      <w:r w:rsidR="00B52E37" w:rsidRPr="00B52E37">
        <w:t xml:space="preserve"> </w:t>
      </w:r>
      <w:r w:rsidR="00B52E37" w:rsidRPr="00B52E37">
        <w:rPr>
          <w:rFonts w:ascii="Times New Roman" w:hAnsi="Times New Roman" w:cs="Times New Roman"/>
          <w:sz w:val="24"/>
          <w:szCs w:val="24"/>
        </w:rPr>
        <w:t>Toto všeobecne záväzné nariadenie č.</w:t>
      </w:r>
      <w:r w:rsidR="00B52E37">
        <w:rPr>
          <w:rFonts w:ascii="Times New Roman" w:hAnsi="Times New Roman" w:cs="Times New Roman"/>
          <w:sz w:val="24"/>
          <w:szCs w:val="24"/>
        </w:rPr>
        <w:t>1</w:t>
      </w:r>
      <w:r w:rsidR="00B52E37" w:rsidRPr="00B52E37">
        <w:rPr>
          <w:rFonts w:ascii="Times New Roman" w:hAnsi="Times New Roman" w:cs="Times New Roman"/>
          <w:sz w:val="24"/>
          <w:szCs w:val="24"/>
        </w:rPr>
        <w:t>/2016 schválilo obecné zastupiteľstvo obce</w:t>
      </w:r>
      <w:r w:rsidR="00B52E37">
        <w:rPr>
          <w:rFonts w:ascii="Times New Roman" w:hAnsi="Times New Roman" w:cs="Times New Roman"/>
          <w:sz w:val="24"/>
          <w:szCs w:val="24"/>
        </w:rPr>
        <w:t xml:space="preserve"> Ipeľské Predmostie na svojom zasadnutí dňa 17.06.2016 uznesením číslo 16/</w:t>
      </w:r>
      <w:r w:rsidR="00B52E37" w:rsidRPr="00B52E37">
        <w:rPr>
          <w:rFonts w:ascii="Times New Roman" w:hAnsi="Times New Roman" w:cs="Times New Roman"/>
          <w:sz w:val="24"/>
          <w:szCs w:val="24"/>
        </w:rPr>
        <w:t>2016.</w:t>
      </w:r>
    </w:p>
    <w:p w:rsidR="009E748C" w:rsidRPr="00316EBA" w:rsidRDefault="009E748C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Pr="009D0496" w:rsidRDefault="009D0496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BA">
        <w:rPr>
          <w:rFonts w:ascii="Times New Roman" w:hAnsi="Times New Roman" w:cs="Times New Roman"/>
          <w:sz w:val="24"/>
          <w:szCs w:val="24"/>
        </w:rPr>
        <w:t>2. Po schválení a zverejnení</w:t>
      </w:r>
      <w:r w:rsidR="009E748C">
        <w:rPr>
          <w:rFonts w:ascii="Times New Roman" w:hAnsi="Times New Roman" w:cs="Times New Roman"/>
          <w:sz w:val="24"/>
          <w:szCs w:val="24"/>
        </w:rPr>
        <w:t xml:space="preserve"> toto VZN nadobúda účinnosť dňa </w:t>
      </w:r>
      <w:r w:rsidR="00B52E37">
        <w:rPr>
          <w:rFonts w:ascii="Times New Roman" w:hAnsi="Times New Roman" w:cs="Times New Roman"/>
          <w:sz w:val="24"/>
          <w:szCs w:val="24"/>
        </w:rPr>
        <w:t>1.7.2016</w:t>
      </w:r>
    </w:p>
    <w:p w:rsidR="00575527" w:rsidRDefault="00575527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27" w:rsidRDefault="00575527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893" w:rsidRDefault="006E4893" w:rsidP="006E48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EBA" w:rsidRDefault="00316EBA" w:rsidP="006E48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893" w:rsidRDefault="006E4893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893" w:rsidRPr="009D0496" w:rsidRDefault="009D0496" w:rsidP="006E4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sz w:val="24"/>
          <w:szCs w:val="24"/>
        </w:rPr>
        <w:t>V</w:t>
      </w:r>
      <w:r w:rsidR="009E748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E748C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="009E748C">
        <w:rPr>
          <w:rFonts w:ascii="Times New Roman" w:hAnsi="Times New Roman" w:cs="Times New Roman"/>
          <w:sz w:val="24"/>
          <w:szCs w:val="24"/>
        </w:rPr>
        <w:t xml:space="preserve">. Predmostí </w:t>
      </w:r>
      <w:r w:rsidR="00575527">
        <w:rPr>
          <w:rFonts w:ascii="Times New Roman" w:hAnsi="Times New Roman" w:cs="Times New Roman"/>
          <w:sz w:val="24"/>
          <w:szCs w:val="24"/>
        </w:rPr>
        <w:t>, dňa</w:t>
      </w:r>
      <w:r w:rsidRPr="009D0496">
        <w:rPr>
          <w:rFonts w:ascii="Times New Roman" w:hAnsi="Times New Roman" w:cs="Times New Roman"/>
          <w:sz w:val="24"/>
          <w:szCs w:val="24"/>
        </w:rPr>
        <w:t xml:space="preserve"> </w:t>
      </w:r>
      <w:r w:rsidR="00682985">
        <w:rPr>
          <w:rFonts w:ascii="Times New Roman" w:hAnsi="Times New Roman" w:cs="Times New Roman"/>
          <w:sz w:val="24"/>
          <w:szCs w:val="24"/>
        </w:rPr>
        <w:t xml:space="preserve"> 17</w:t>
      </w:r>
      <w:r w:rsidR="009E748C">
        <w:rPr>
          <w:rFonts w:ascii="Times New Roman" w:hAnsi="Times New Roman" w:cs="Times New Roman"/>
          <w:sz w:val="24"/>
          <w:szCs w:val="24"/>
        </w:rPr>
        <w:t xml:space="preserve">.6.2016           </w:t>
      </w:r>
      <w:r w:rsidR="006E48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48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48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748C">
        <w:rPr>
          <w:rFonts w:ascii="Times New Roman" w:hAnsi="Times New Roman" w:cs="Times New Roman"/>
          <w:b/>
          <w:bCs/>
          <w:sz w:val="24"/>
          <w:szCs w:val="24"/>
        </w:rPr>
        <w:t xml:space="preserve">  Viktor </w:t>
      </w:r>
      <w:proofErr w:type="spellStart"/>
      <w:r w:rsidR="009E748C">
        <w:rPr>
          <w:rFonts w:ascii="Times New Roman" w:hAnsi="Times New Roman" w:cs="Times New Roman"/>
          <w:b/>
          <w:bCs/>
          <w:sz w:val="24"/>
          <w:szCs w:val="24"/>
        </w:rPr>
        <w:t>Lestyánszky</w:t>
      </w:r>
      <w:proofErr w:type="spellEnd"/>
    </w:p>
    <w:p w:rsidR="009D0496" w:rsidRPr="009D0496" w:rsidRDefault="00316EBA" w:rsidP="006E489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8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tarost</w:t>
      </w:r>
      <w:r w:rsidR="009D0496" w:rsidRPr="009D0496">
        <w:rPr>
          <w:rFonts w:ascii="Times New Roman" w:hAnsi="Times New Roman" w:cs="Times New Roman"/>
          <w:sz w:val="24"/>
          <w:szCs w:val="24"/>
        </w:rPr>
        <w:t>a obce</w:t>
      </w:r>
    </w:p>
    <w:p w:rsidR="006E4893" w:rsidRDefault="006E48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1D" w:rsidRDefault="00910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1D" w:rsidRDefault="00910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1D" w:rsidRDefault="00910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1D" w:rsidRDefault="00910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1D" w:rsidRDefault="00910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1D" w:rsidRDefault="00910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1D" w:rsidRDefault="00910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1D" w:rsidRDefault="00910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1D" w:rsidRDefault="00910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1D" w:rsidRDefault="00910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1D" w:rsidRDefault="00910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1D" w:rsidRDefault="00910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1D" w:rsidRDefault="00910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1D" w:rsidRDefault="00910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1D" w:rsidRDefault="00910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1D" w:rsidRDefault="00910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1D" w:rsidRDefault="00910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1D" w:rsidRDefault="00910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1D" w:rsidRDefault="00910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985" w:rsidRPr="00682985" w:rsidRDefault="00682985" w:rsidP="00682985">
      <w:pPr>
        <w:suppressAutoHyphens/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>Toto Všeobecne záväzné  nariadenie bolo schválené Obecným zastupiteľstvom</w:t>
      </w:r>
    </w:p>
    <w:p w:rsidR="00682985" w:rsidRPr="00682985" w:rsidRDefault="00682985" w:rsidP="00682985">
      <w:pPr>
        <w:suppressAutoHyphens/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Ipeľskom Predmostí dňa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17.06.2016</w:t>
      </w: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uznesením </w:t>
      </w:r>
      <w:r w:rsidRPr="006829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č.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B52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16/2016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ako</w:t>
      </w:r>
    </w:p>
    <w:p w:rsidR="00682985" w:rsidRPr="00682985" w:rsidRDefault="00682985" w:rsidP="00682985">
      <w:pPr>
        <w:suppressAutoHyphens/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Všeobecne záväzné nariadenie č.1/2016</w:t>
      </w:r>
    </w:p>
    <w:p w:rsidR="00682985" w:rsidRPr="00682985" w:rsidRDefault="00682985" w:rsidP="00682985">
      <w:pPr>
        <w:suppressAutoHyphens/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Návrh VZN bol podľa §6, ods. 3., Zák. č. 369/1990 </w:t>
      </w:r>
      <w:proofErr w:type="spellStart"/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>Z.z</w:t>
      </w:r>
      <w:proofErr w:type="spellEnd"/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zverejnený na </w:t>
      </w:r>
    </w:p>
    <w:p w:rsidR="00682985" w:rsidRPr="00682985" w:rsidRDefault="00682985" w:rsidP="00682985">
      <w:pPr>
        <w:suppressAutoHyphens/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úradnej tabuli v obci od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2.06.2016</w:t>
      </w:r>
      <w:r w:rsidRPr="006829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17.06.2016</w:t>
      </w:r>
    </w:p>
    <w:p w:rsidR="00682985" w:rsidRPr="00682985" w:rsidRDefault="00682985" w:rsidP="00682985">
      <w:pPr>
        <w:suppressAutoHyphens/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85" w:rsidRPr="00682985" w:rsidRDefault="00682985" w:rsidP="00682985">
      <w:pPr>
        <w:suppressAutoHyphens/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>Toto nariadenie bolo podľa § 6, ods.3., Zák.č.369/90 Zb. vyvesené na</w:t>
      </w:r>
    </w:p>
    <w:p w:rsidR="00682985" w:rsidRPr="00682985" w:rsidRDefault="00682985" w:rsidP="00682985">
      <w:pPr>
        <w:suppressAutoHyphens/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úradnej tabuli v obci dňa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</w:t>
      </w:r>
      <w:r w:rsidRPr="006829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06.2016</w:t>
      </w:r>
      <w:r w:rsidRPr="006829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zvesené dňa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.2016</w:t>
      </w:r>
    </w:p>
    <w:p w:rsidR="00682985" w:rsidRPr="00682985" w:rsidRDefault="00682985" w:rsidP="00682985">
      <w:pPr>
        <w:suppressAutoHyphens/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82985" w:rsidRPr="00682985" w:rsidRDefault="00682985" w:rsidP="00682985">
      <w:pPr>
        <w:suppressAutoHyphens/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82985" w:rsidRPr="00682985" w:rsidRDefault="00682985" w:rsidP="00682985">
      <w:pPr>
        <w:suppressAutoHyphens/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8298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Účinnosť nadobudlo dňa 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.07</w:t>
      </w:r>
      <w:r w:rsidRPr="0068298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6</w:t>
      </w:r>
    </w:p>
    <w:p w:rsidR="00682985" w:rsidRPr="00682985" w:rsidRDefault="00682985" w:rsidP="00682985">
      <w:pPr>
        <w:suppressAutoHyphens/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82985" w:rsidRPr="00682985" w:rsidRDefault="00682985" w:rsidP="00682985">
      <w:pPr>
        <w:suppressAutoHyphens/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82985" w:rsidRPr="00682985" w:rsidRDefault="00682985" w:rsidP="00682985">
      <w:pPr>
        <w:suppressAutoHyphens/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82985" w:rsidRPr="00682985" w:rsidRDefault="00682985" w:rsidP="006829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85" w:rsidRPr="00682985" w:rsidRDefault="00682985" w:rsidP="006829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82985" w:rsidRPr="00682985" w:rsidRDefault="00682985" w:rsidP="006829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85" w:rsidRPr="00682985" w:rsidRDefault="00682985" w:rsidP="006829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85" w:rsidRPr="00682985" w:rsidRDefault="00682985" w:rsidP="006829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985" w:rsidRPr="00682985" w:rsidRDefault="00682985" w:rsidP="006829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Viktor </w:t>
      </w:r>
      <w:proofErr w:type="spellStart"/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>Lestyánszky</w:t>
      </w:r>
      <w:proofErr w:type="spellEnd"/>
    </w:p>
    <w:p w:rsidR="00682985" w:rsidRPr="00682985" w:rsidRDefault="00682985" w:rsidP="006829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29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starosta obce</w:t>
      </w:r>
    </w:p>
    <w:p w:rsidR="00682985" w:rsidRDefault="006829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2985" w:rsidSect="00FD21A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D0C5B"/>
    <w:multiLevelType w:val="hybridMultilevel"/>
    <w:tmpl w:val="C4D83E3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96"/>
    <w:rsid w:val="00026D53"/>
    <w:rsid w:val="000D4ECB"/>
    <w:rsid w:val="001A277E"/>
    <w:rsid w:val="00281478"/>
    <w:rsid w:val="00316EBA"/>
    <w:rsid w:val="0035712D"/>
    <w:rsid w:val="00362D8E"/>
    <w:rsid w:val="0037296B"/>
    <w:rsid w:val="00386617"/>
    <w:rsid w:val="003B032B"/>
    <w:rsid w:val="004019EB"/>
    <w:rsid w:val="00575527"/>
    <w:rsid w:val="0059198F"/>
    <w:rsid w:val="006152EF"/>
    <w:rsid w:val="00620603"/>
    <w:rsid w:val="006452DA"/>
    <w:rsid w:val="00682985"/>
    <w:rsid w:val="006E4893"/>
    <w:rsid w:val="007F4A36"/>
    <w:rsid w:val="00910E1D"/>
    <w:rsid w:val="009273BC"/>
    <w:rsid w:val="009675ED"/>
    <w:rsid w:val="009D0496"/>
    <w:rsid w:val="009E748C"/>
    <w:rsid w:val="00A5561C"/>
    <w:rsid w:val="00B52E37"/>
    <w:rsid w:val="00C11F3D"/>
    <w:rsid w:val="00C2757E"/>
    <w:rsid w:val="00D81C61"/>
    <w:rsid w:val="00DD57DC"/>
    <w:rsid w:val="00E53752"/>
    <w:rsid w:val="00FA0A32"/>
    <w:rsid w:val="00FD21AB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78C25-B8FE-43ED-BE94-634A480E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198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1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Kušický</dc:creator>
  <cp:lastModifiedBy>DÚLÓOVÁ Agneša</cp:lastModifiedBy>
  <cp:revision>8</cp:revision>
  <cp:lastPrinted>2016-06-20T07:20:00Z</cp:lastPrinted>
  <dcterms:created xsi:type="dcterms:W3CDTF">2016-06-17T07:28:00Z</dcterms:created>
  <dcterms:modified xsi:type="dcterms:W3CDTF">2016-06-20T07:21:00Z</dcterms:modified>
</cp:coreProperties>
</file>